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B831" w14:textId="77777777" w:rsidR="003621BF" w:rsidRPr="00D95A7A" w:rsidRDefault="004D7672" w:rsidP="003621BF">
      <w:pPr>
        <w:jc w:val="both"/>
        <w:rPr>
          <w:rFonts w:ascii="Times New Roman" w:hAnsi="Times New Roman" w:cs="Times New Roman"/>
          <w:sz w:val="24"/>
          <w:szCs w:val="24"/>
        </w:rPr>
      </w:pPr>
      <w:r w:rsidRPr="00D95A7A">
        <w:rPr>
          <w:rFonts w:ascii="Times New Roman" w:hAnsi="Times New Roman" w:cs="Times New Roman"/>
          <w:sz w:val="24"/>
          <w:szCs w:val="24"/>
        </w:rPr>
        <w:t>SIA “</w:t>
      </w:r>
      <w:r w:rsidR="00DF2526">
        <w:rPr>
          <w:rFonts w:ascii="Times New Roman" w:hAnsi="Times New Roman" w:cs="Times New Roman"/>
          <w:sz w:val="24"/>
          <w:szCs w:val="24"/>
        </w:rPr>
        <w:t>Priekules</w:t>
      </w:r>
      <w:r w:rsidRPr="00D95A7A">
        <w:rPr>
          <w:rFonts w:ascii="Times New Roman" w:hAnsi="Times New Roman" w:cs="Times New Roman"/>
          <w:sz w:val="24"/>
          <w:szCs w:val="24"/>
        </w:rPr>
        <w:t xml:space="preserve"> slimnīca” dāvinājumu (ziedojumu) pieņemšanas un izlietošanas noteikumiem </w:t>
      </w:r>
      <w:r w:rsidR="003621BF">
        <w:rPr>
          <w:rFonts w:ascii="Times New Roman" w:hAnsi="Times New Roman" w:cs="Times New Roman"/>
          <w:sz w:val="24"/>
          <w:szCs w:val="24"/>
        </w:rPr>
        <w:t xml:space="preserve">                                                                                                                     </w:t>
      </w:r>
      <w:r w:rsidR="003621BF" w:rsidRPr="003621BF">
        <w:rPr>
          <w:rFonts w:ascii="Times New Roman" w:hAnsi="Times New Roman" w:cs="Times New Roman"/>
          <w:b/>
          <w:sz w:val="24"/>
          <w:szCs w:val="24"/>
        </w:rPr>
        <w:t>1.pielikums</w:t>
      </w:r>
      <w:r w:rsidR="003621BF" w:rsidRPr="00D95A7A">
        <w:rPr>
          <w:rFonts w:ascii="Times New Roman" w:hAnsi="Times New Roman" w:cs="Times New Roman"/>
          <w:sz w:val="24"/>
          <w:szCs w:val="24"/>
        </w:rPr>
        <w:t xml:space="preserve"> </w:t>
      </w:r>
    </w:p>
    <w:p w14:paraId="51DCF136" w14:textId="77777777" w:rsidR="00D95A7A" w:rsidRDefault="00D95A7A" w:rsidP="00D95A7A">
      <w:pPr>
        <w:jc w:val="both"/>
        <w:rPr>
          <w:rFonts w:ascii="Times New Roman" w:hAnsi="Times New Roman" w:cs="Times New Roman"/>
          <w:sz w:val="24"/>
          <w:szCs w:val="24"/>
        </w:rPr>
      </w:pPr>
    </w:p>
    <w:p w14:paraId="1196EFD5" w14:textId="77777777" w:rsidR="00B227CF" w:rsidRPr="00D95A7A" w:rsidRDefault="00B227CF" w:rsidP="00D95A7A">
      <w:pPr>
        <w:jc w:val="both"/>
        <w:rPr>
          <w:rFonts w:ascii="Times New Roman" w:hAnsi="Times New Roman" w:cs="Times New Roman"/>
          <w:sz w:val="24"/>
          <w:szCs w:val="24"/>
        </w:rPr>
      </w:pPr>
    </w:p>
    <w:p w14:paraId="241E946A" w14:textId="77777777" w:rsidR="00DF2526"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Līgums Nr. ...</w:t>
      </w:r>
    </w:p>
    <w:p w14:paraId="44305A49"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Par __________________ dāvinājumu (ziedojumu) </w:t>
      </w:r>
      <w:r w:rsidR="00DF2526">
        <w:rPr>
          <w:rFonts w:ascii="Times New Roman" w:hAnsi="Times New Roman" w:cs="Times New Roman"/>
          <w:sz w:val="24"/>
          <w:szCs w:val="24"/>
        </w:rPr>
        <w:t>Priekulē, 202</w:t>
      </w:r>
      <w:r w:rsidRPr="00D95A7A">
        <w:rPr>
          <w:rFonts w:ascii="Times New Roman" w:hAnsi="Times New Roman" w:cs="Times New Roman"/>
          <w:sz w:val="24"/>
          <w:szCs w:val="24"/>
        </w:rPr>
        <w:t>_.gada "___."__________ __________________, reģ. Nr./personas kods__________________, turpmāk tekstā -Dāvinātājs, kā vārdā saskaņā ar __________________ rīkojas tā __________________, no vienas puses, un __________________, reģ.</w:t>
      </w:r>
      <w:r w:rsidR="00DF2526">
        <w:rPr>
          <w:rFonts w:ascii="Times New Roman" w:hAnsi="Times New Roman" w:cs="Times New Roman"/>
          <w:sz w:val="24"/>
          <w:szCs w:val="24"/>
        </w:rPr>
        <w:t xml:space="preserve"> </w:t>
      </w:r>
      <w:r w:rsidRPr="00D95A7A">
        <w:rPr>
          <w:rFonts w:ascii="Times New Roman" w:hAnsi="Times New Roman" w:cs="Times New Roman"/>
          <w:sz w:val="24"/>
          <w:szCs w:val="24"/>
        </w:rPr>
        <w:t xml:space="preserve">Nr. __________________, turpmāk tekstā - Apdāvinātais, kuras vārdā saskaņā ar __________________ rīkojas tā __________________no otras puses, abi kopā saukti arī – Puses, bez viltus, maldiem vai spaidiem savstarpēji vienojas un noslēdz šo Dāvinājuma (ziedojuma) līgumu, turpmāk - tekstā Līgums, par sekojošo: </w:t>
      </w:r>
    </w:p>
    <w:p w14:paraId="0E0469B4" w14:textId="77777777" w:rsidR="00D95A7A" w:rsidRPr="00DF2526"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 xml:space="preserve">1. Līguma priekšmets </w:t>
      </w:r>
    </w:p>
    <w:p w14:paraId="5A57E74B" w14:textId="77777777" w:rsidR="00D95A7A" w:rsidRPr="00D95A7A" w:rsidRDefault="004D7672" w:rsidP="00DF2526">
      <w:pPr>
        <w:rPr>
          <w:rFonts w:ascii="Times New Roman" w:hAnsi="Times New Roman" w:cs="Times New Roman"/>
          <w:sz w:val="24"/>
          <w:szCs w:val="24"/>
        </w:rPr>
      </w:pPr>
      <w:r w:rsidRPr="00D95A7A">
        <w:rPr>
          <w:rFonts w:ascii="Times New Roman" w:hAnsi="Times New Roman" w:cs="Times New Roman"/>
          <w:sz w:val="24"/>
          <w:szCs w:val="24"/>
        </w:rPr>
        <w:t xml:space="preserve">1.1. Dāvinātājs dāvina (ziedo) un Apdāvinātais pieņem dāvinājumā ____________________________________________________________________ (dāvinājuma (ziedojuma) priekšmeta nosaukums) EUR__________________(__________________) vērtībā, ko Dāvinātājs nodod Apdāvinātajam īpašumā _____________ laikā no Līguma noslēgšanas dienas. </w:t>
      </w:r>
    </w:p>
    <w:p w14:paraId="79511E54" w14:textId="77777777" w:rsidR="00D95A7A" w:rsidRPr="00D95A7A" w:rsidRDefault="004D7672" w:rsidP="00DF2526">
      <w:pPr>
        <w:rPr>
          <w:rFonts w:ascii="Times New Roman" w:hAnsi="Times New Roman" w:cs="Times New Roman"/>
          <w:sz w:val="24"/>
          <w:szCs w:val="24"/>
        </w:rPr>
      </w:pPr>
      <w:r w:rsidRPr="00DF2526">
        <w:rPr>
          <w:rFonts w:ascii="Times New Roman" w:hAnsi="Times New Roman" w:cs="Times New Roman"/>
          <w:b/>
          <w:sz w:val="24"/>
          <w:szCs w:val="24"/>
        </w:rPr>
        <w:t>2. Dāvinājuma (ziedojuma) mērķis</w:t>
      </w:r>
      <w:r w:rsidRPr="00D95A7A">
        <w:rPr>
          <w:rFonts w:ascii="Times New Roman" w:hAnsi="Times New Roman" w:cs="Times New Roman"/>
          <w:sz w:val="24"/>
          <w:szCs w:val="24"/>
        </w:rPr>
        <w:t xml:space="preserve"> ____________________________________________________________________. </w:t>
      </w:r>
    </w:p>
    <w:p w14:paraId="380586E9" w14:textId="77777777" w:rsidR="00D95A7A" w:rsidRPr="00DF2526"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 xml:space="preserve">3. Dāvinātāja tiesības un pienākumi </w:t>
      </w:r>
    </w:p>
    <w:p w14:paraId="47155F01"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3.1. Dāvinātājam ir tiesības prasīt un saņemt no Apdāvinātā </w:t>
      </w:r>
      <w:r w:rsidR="00926DDD">
        <w:rPr>
          <w:rFonts w:ascii="Times New Roman" w:hAnsi="Times New Roman" w:cs="Times New Roman"/>
          <w:sz w:val="24"/>
          <w:szCs w:val="24"/>
        </w:rPr>
        <w:t>informāciju par to, kādam mērķim</w:t>
      </w:r>
      <w:r w:rsidRPr="00D95A7A">
        <w:rPr>
          <w:rFonts w:ascii="Times New Roman" w:hAnsi="Times New Roman" w:cs="Times New Roman"/>
          <w:sz w:val="24"/>
          <w:szCs w:val="24"/>
        </w:rPr>
        <w:t xml:space="preserve"> dāvinājums (ziedojums) ir izlietots, kā arī, ja nepieciešams, pārbaudīt attiecīgās informācijas patiesīgumi. </w:t>
      </w:r>
    </w:p>
    <w:p w14:paraId="19EA7259"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3.2. Dāvinātājam ir tiesības atsaukt dāvinājumu (ziedojumu), ja tas nav izlietots Līgumā norādītajam mērķim vai ir pieļauti citi Līguma noteikumu pārkāpumi, un atprasīt no Apdāvinātā dāvinājuma (ziedojuma) priekšmetu vai, ja tas nav iespējams, pieprasīt atlīdzināt šī Līguma 1.punktā noteikto dāvinājumu (ziedojumu) vērtību. </w:t>
      </w:r>
    </w:p>
    <w:p w14:paraId="523170A9" w14:textId="77777777" w:rsidR="00D95A7A" w:rsidRPr="00DF2526"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 xml:space="preserve">4. Apdāvinātā tiesības un pienākumi </w:t>
      </w:r>
    </w:p>
    <w:p w14:paraId="4DBBE34D"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4.1. Apdāvinātajam ir tiesības prasīt dāvinājuma (ziedojuma) nodošanu, ja Dāvinātājs nenodod dāvinājumu (ziedojumu) Līgumā noteiktajā termiņā. </w:t>
      </w:r>
    </w:p>
    <w:p w14:paraId="3C0BEDFE"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4.2. Apdāvinātā pienākums ir izlietot dāvinājumu (ziedojumu) tikai Līguma 2.punktā norādītajiem mērķiem.</w:t>
      </w:r>
    </w:p>
    <w:p w14:paraId="30B60E21"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4.3. Apdāvinātā pienākums, pēc Dāvinātāja lūguma, sniegt visu Dāvinātāju interesējošo informāciju par dāvinājuma (ziedojuma) izmantošanu.</w:t>
      </w:r>
    </w:p>
    <w:p w14:paraId="5348CE32" w14:textId="77777777" w:rsidR="00D95A7A" w:rsidRPr="00DF2526"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 xml:space="preserve">5. Nobeiguma noteikumi </w:t>
      </w:r>
    </w:p>
    <w:p w14:paraId="2B1B3593"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5.1. Līgums var tikt grozīts un papildināts, par ko Puses noslēdz atsevišķu rakstisku vienošanos un ko apliecina ar pušu rekvizītiem un parakstiem. Visi papildinājumi pie Līguma ir neatņemama tā sastāvdaļa. </w:t>
      </w:r>
    </w:p>
    <w:p w14:paraId="4DE300F9"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lastRenderedPageBreak/>
        <w:t xml:space="preserve">5.2. Jautājumus, kuri nav atrunāti šajā Līgumā, Puses risina atbilstoši spēkā esošajiem Latvijas Republikas normatīvajiem aktiem. </w:t>
      </w:r>
    </w:p>
    <w:p w14:paraId="18A92F9E"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5.3. Visus strīdus, kas Pusēm varētu rasties saistībā ar Līguma izpildi, puses risina pārrunu ceļā, ja puses nevar vienoties, tad strīdus jautājums tiek nodots izskatīšanai tiesā, atbilstoši spēka esošajiem normatīvajiem aktiem. </w:t>
      </w:r>
    </w:p>
    <w:p w14:paraId="2D948E1A" w14:textId="77777777" w:rsidR="00D95A7A" w:rsidRPr="00D95A7A" w:rsidRDefault="004D7672" w:rsidP="00D95A7A">
      <w:pPr>
        <w:jc w:val="both"/>
        <w:rPr>
          <w:rFonts w:ascii="Times New Roman" w:hAnsi="Times New Roman" w:cs="Times New Roman"/>
          <w:sz w:val="24"/>
          <w:szCs w:val="24"/>
        </w:rPr>
      </w:pPr>
      <w:r w:rsidRPr="00D95A7A">
        <w:rPr>
          <w:rFonts w:ascii="Times New Roman" w:hAnsi="Times New Roman" w:cs="Times New Roman"/>
          <w:sz w:val="24"/>
          <w:szCs w:val="24"/>
        </w:rPr>
        <w:t xml:space="preserve">5.4. Līgums sastādīts 2 (divos) eksemplāros, no kuriem viens glabājas pie Apdāvinātā un viens pie Dāvinātāja. Visiem Līguma eksemplāriem ir vienāds juridisks spēks. </w:t>
      </w:r>
    </w:p>
    <w:p w14:paraId="371C3CC9" w14:textId="77777777" w:rsidR="00D95A7A" w:rsidRPr="00D95A7A" w:rsidRDefault="00D95A7A" w:rsidP="00D95A7A">
      <w:pPr>
        <w:jc w:val="both"/>
        <w:rPr>
          <w:rFonts w:ascii="Times New Roman" w:hAnsi="Times New Roman" w:cs="Times New Roman"/>
          <w:sz w:val="24"/>
          <w:szCs w:val="24"/>
        </w:rPr>
      </w:pPr>
    </w:p>
    <w:p w14:paraId="5154AD7B" w14:textId="77777777" w:rsidR="00563972" w:rsidRDefault="004D7672" w:rsidP="00D95A7A">
      <w:pPr>
        <w:jc w:val="both"/>
        <w:rPr>
          <w:rFonts w:ascii="Times New Roman" w:hAnsi="Times New Roman" w:cs="Times New Roman"/>
          <w:b/>
          <w:sz w:val="24"/>
          <w:szCs w:val="24"/>
        </w:rPr>
      </w:pPr>
      <w:r w:rsidRPr="00DF2526">
        <w:rPr>
          <w:rFonts w:ascii="Times New Roman" w:hAnsi="Times New Roman" w:cs="Times New Roman"/>
          <w:b/>
          <w:sz w:val="24"/>
          <w:szCs w:val="24"/>
        </w:rPr>
        <w:t>6.Pušu paraksti un rekvizīti</w:t>
      </w:r>
    </w:p>
    <w:p w14:paraId="389025F2" w14:textId="77777777" w:rsidR="00563972" w:rsidRDefault="00563972" w:rsidP="00563972">
      <w:pPr>
        <w:tabs>
          <w:tab w:val="left" w:pos="5412"/>
        </w:tabs>
        <w:rPr>
          <w:rFonts w:ascii="Times New Roman" w:hAnsi="Times New Roman" w:cs="Times New Roman"/>
          <w:sz w:val="24"/>
          <w:szCs w:val="24"/>
        </w:rPr>
      </w:pPr>
      <w:r>
        <w:rPr>
          <w:rFonts w:ascii="Times New Roman" w:hAnsi="Times New Roman" w:cs="Times New Roman"/>
          <w:sz w:val="24"/>
          <w:szCs w:val="24"/>
        </w:rPr>
        <w:t>Dāvinātājs</w:t>
      </w:r>
      <w:r>
        <w:rPr>
          <w:rFonts w:ascii="Times New Roman" w:hAnsi="Times New Roman" w:cs="Times New Roman"/>
          <w:sz w:val="24"/>
          <w:szCs w:val="24"/>
        </w:rPr>
        <w:tab/>
        <w:t>Apdāvinātājs</w:t>
      </w:r>
    </w:p>
    <w:tbl>
      <w:tblPr>
        <w:tblStyle w:val="Reatabula"/>
        <w:tblW w:w="0" w:type="auto"/>
        <w:tblLook w:val="04A0" w:firstRow="1" w:lastRow="0" w:firstColumn="1" w:lastColumn="0" w:noHBand="0" w:noVBand="1"/>
      </w:tblPr>
      <w:tblGrid>
        <w:gridCol w:w="4148"/>
        <w:gridCol w:w="4148"/>
      </w:tblGrid>
      <w:tr w:rsidR="000D3D05" w14:paraId="37370F2E" w14:textId="77777777" w:rsidTr="000D3D05">
        <w:tc>
          <w:tcPr>
            <w:tcW w:w="4148" w:type="dxa"/>
          </w:tcPr>
          <w:p w14:paraId="0D0C7BBA" w14:textId="77777777" w:rsidR="000D3D05" w:rsidRPr="000D3D05" w:rsidRDefault="000D3D05" w:rsidP="00563972">
            <w:pPr>
              <w:rPr>
                <w:rFonts w:ascii="Times New Roman" w:hAnsi="Times New Roman" w:cs="Times New Roman"/>
                <w:szCs w:val="24"/>
              </w:rPr>
            </w:pPr>
          </w:p>
        </w:tc>
        <w:tc>
          <w:tcPr>
            <w:tcW w:w="4148" w:type="dxa"/>
          </w:tcPr>
          <w:p w14:paraId="32F334A3"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SIA “Priekules slimnīca”</w:t>
            </w:r>
          </w:p>
        </w:tc>
      </w:tr>
      <w:tr w:rsidR="000D3D05" w14:paraId="5D897771" w14:textId="77777777" w:rsidTr="000D3D05">
        <w:tc>
          <w:tcPr>
            <w:tcW w:w="4148" w:type="dxa"/>
          </w:tcPr>
          <w:p w14:paraId="564E39DE" w14:textId="77777777" w:rsidR="000D3D05" w:rsidRPr="000D3D05" w:rsidRDefault="000D3D05" w:rsidP="00563972">
            <w:pPr>
              <w:rPr>
                <w:rFonts w:ascii="Times New Roman" w:hAnsi="Times New Roman" w:cs="Times New Roman"/>
                <w:szCs w:val="24"/>
              </w:rPr>
            </w:pPr>
          </w:p>
        </w:tc>
        <w:tc>
          <w:tcPr>
            <w:tcW w:w="4148" w:type="dxa"/>
          </w:tcPr>
          <w:p w14:paraId="120ED18B"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Reģ. Nr.40003218218</w:t>
            </w:r>
          </w:p>
        </w:tc>
      </w:tr>
      <w:tr w:rsidR="000D3D05" w14:paraId="0F50634F" w14:textId="77777777" w:rsidTr="000D3D05">
        <w:tc>
          <w:tcPr>
            <w:tcW w:w="4148" w:type="dxa"/>
          </w:tcPr>
          <w:p w14:paraId="7DB821DC" w14:textId="77777777" w:rsidR="000D3D05" w:rsidRPr="000D3D05" w:rsidRDefault="000D3D05" w:rsidP="00563972">
            <w:pPr>
              <w:rPr>
                <w:rFonts w:ascii="Times New Roman" w:hAnsi="Times New Roman" w:cs="Times New Roman"/>
                <w:szCs w:val="24"/>
              </w:rPr>
            </w:pPr>
          </w:p>
        </w:tc>
        <w:tc>
          <w:tcPr>
            <w:tcW w:w="4148" w:type="dxa"/>
          </w:tcPr>
          <w:p w14:paraId="1BF7DFC6"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Aizputes iela 5, Priekule, DKN</w:t>
            </w:r>
          </w:p>
        </w:tc>
      </w:tr>
      <w:tr w:rsidR="000D3D05" w14:paraId="12EC2A11" w14:textId="77777777" w:rsidTr="000D3D05">
        <w:tc>
          <w:tcPr>
            <w:tcW w:w="4148" w:type="dxa"/>
          </w:tcPr>
          <w:p w14:paraId="19FE7FE7" w14:textId="77777777" w:rsidR="000D3D05" w:rsidRPr="000D3D05" w:rsidRDefault="000D3D05" w:rsidP="00563972">
            <w:pPr>
              <w:rPr>
                <w:rFonts w:ascii="Times New Roman" w:hAnsi="Times New Roman" w:cs="Times New Roman"/>
                <w:szCs w:val="24"/>
              </w:rPr>
            </w:pPr>
          </w:p>
        </w:tc>
        <w:tc>
          <w:tcPr>
            <w:tcW w:w="4148" w:type="dxa"/>
          </w:tcPr>
          <w:p w14:paraId="537D8F38"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LV-3434</w:t>
            </w:r>
          </w:p>
        </w:tc>
      </w:tr>
      <w:tr w:rsidR="000D3D05" w14:paraId="3FA22641" w14:textId="77777777" w:rsidTr="000D3D05">
        <w:tc>
          <w:tcPr>
            <w:tcW w:w="4148" w:type="dxa"/>
          </w:tcPr>
          <w:p w14:paraId="09169609" w14:textId="77777777" w:rsidR="000D3D05" w:rsidRPr="000D3D05" w:rsidRDefault="000D3D05" w:rsidP="00563972">
            <w:pPr>
              <w:rPr>
                <w:rFonts w:ascii="Times New Roman" w:hAnsi="Times New Roman" w:cs="Times New Roman"/>
                <w:szCs w:val="24"/>
              </w:rPr>
            </w:pPr>
          </w:p>
        </w:tc>
        <w:tc>
          <w:tcPr>
            <w:tcW w:w="4148" w:type="dxa"/>
          </w:tcPr>
          <w:p w14:paraId="4286922A"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AS Swedbank</w:t>
            </w:r>
            <w:r w:rsidR="00655478">
              <w:rPr>
                <w:rFonts w:ascii="Times New Roman" w:hAnsi="Times New Roman" w:cs="Times New Roman"/>
                <w:szCs w:val="24"/>
              </w:rPr>
              <w:t xml:space="preserve">;  Kods: </w:t>
            </w:r>
            <w:r w:rsidR="00655478" w:rsidRPr="000D3D05">
              <w:rPr>
                <w:rFonts w:ascii="Times New Roman" w:hAnsi="Times New Roman" w:cs="Times New Roman"/>
                <w:szCs w:val="24"/>
              </w:rPr>
              <w:t>HABALV22</w:t>
            </w:r>
          </w:p>
        </w:tc>
      </w:tr>
      <w:tr w:rsidR="000D3D05" w14:paraId="4191B72A" w14:textId="77777777" w:rsidTr="000D3D05">
        <w:tc>
          <w:tcPr>
            <w:tcW w:w="4148" w:type="dxa"/>
          </w:tcPr>
          <w:p w14:paraId="4AA27304" w14:textId="77777777" w:rsidR="000D3D05" w:rsidRPr="000D3D05" w:rsidRDefault="000D3D05" w:rsidP="00563972">
            <w:pPr>
              <w:rPr>
                <w:rFonts w:ascii="Times New Roman" w:hAnsi="Times New Roman" w:cs="Times New Roman"/>
                <w:szCs w:val="24"/>
              </w:rPr>
            </w:pPr>
          </w:p>
        </w:tc>
        <w:tc>
          <w:tcPr>
            <w:tcW w:w="4148" w:type="dxa"/>
          </w:tcPr>
          <w:p w14:paraId="55232D67" w14:textId="77777777" w:rsidR="000D3D05" w:rsidRPr="000D3D05" w:rsidRDefault="00655478" w:rsidP="00563972">
            <w:pPr>
              <w:rPr>
                <w:rFonts w:ascii="Times New Roman" w:hAnsi="Times New Roman" w:cs="Times New Roman"/>
                <w:szCs w:val="24"/>
              </w:rPr>
            </w:pPr>
            <w:r w:rsidRPr="000D3D05">
              <w:rPr>
                <w:rFonts w:ascii="Times New Roman" w:hAnsi="Times New Roman" w:cs="Times New Roman"/>
                <w:szCs w:val="24"/>
              </w:rPr>
              <w:t>Konts: LV61HABA0551020553510</w:t>
            </w:r>
            <w:r>
              <w:rPr>
                <w:rFonts w:ascii="Times New Roman" w:hAnsi="Times New Roman" w:cs="Times New Roman"/>
                <w:szCs w:val="24"/>
              </w:rPr>
              <w:t xml:space="preserve"> </w:t>
            </w:r>
          </w:p>
        </w:tc>
      </w:tr>
      <w:tr w:rsidR="000D3D05" w14:paraId="515A5F76" w14:textId="77777777" w:rsidTr="000D3D05">
        <w:tc>
          <w:tcPr>
            <w:tcW w:w="4148" w:type="dxa"/>
          </w:tcPr>
          <w:p w14:paraId="0E2C8B92" w14:textId="77777777" w:rsidR="000D3D05" w:rsidRPr="000D3D05" w:rsidRDefault="000D3D05" w:rsidP="00563972">
            <w:pPr>
              <w:rPr>
                <w:rFonts w:ascii="Times New Roman" w:hAnsi="Times New Roman" w:cs="Times New Roman"/>
                <w:szCs w:val="24"/>
              </w:rPr>
            </w:pPr>
          </w:p>
        </w:tc>
        <w:tc>
          <w:tcPr>
            <w:tcW w:w="4148" w:type="dxa"/>
          </w:tcPr>
          <w:p w14:paraId="5DF31430" w14:textId="77777777" w:rsidR="000D3D05" w:rsidRPr="000D3D05" w:rsidRDefault="00F95808" w:rsidP="00563972">
            <w:pPr>
              <w:rPr>
                <w:rFonts w:ascii="Times New Roman" w:hAnsi="Times New Roman" w:cs="Times New Roman"/>
                <w:szCs w:val="24"/>
              </w:rPr>
            </w:pPr>
            <w:r w:rsidRPr="000D3D05">
              <w:rPr>
                <w:rFonts w:ascii="Times New Roman" w:hAnsi="Times New Roman" w:cs="Times New Roman"/>
                <w:szCs w:val="24"/>
              </w:rPr>
              <w:t>Tālr. 63461361;</w:t>
            </w:r>
          </w:p>
        </w:tc>
      </w:tr>
      <w:tr w:rsidR="000D3D05" w14:paraId="6EC8EBC8" w14:textId="77777777" w:rsidTr="000D3D05">
        <w:tc>
          <w:tcPr>
            <w:tcW w:w="4148" w:type="dxa"/>
          </w:tcPr>
          <w:p w14:paraId="130D0C89" w14:textId="77777777" w:rsidR="000D3D05" w:rsidRPr="000D3D05" w:rsidRDefault="000D3D05" w:rsidP="00563972">
            <w:pPr>
              <w:rPr>
                <w:rFonts w:ascii="Times New Roman" w:hAnsi="Times New Roman" w:cs="Times New Roman"/>
                <w:szCs w:val="24"/>
              </w:rPr>
            </w:pPr>
          </w:p>
        </w:tc>
        <w:tc>
          <w:tcPr>
            <w:tcW w:w="4148" w:type="dxa"/>
          </w:tcPr>
          <w:p w14:paraId="76A68F00" w14:textId="77777777" w:rsidR="000D3D05" w:rsidRPr="000D3D05" w:rsidRDefault="000D3D05" w:rsidP="00563972">
            <w:pPr>
              <w:rPr>
                <w:rFonts w:ascii="Times New Roman" w:hAnsi="Times New Roman" w:cs="Times New Roman"/>
                <w:szCs w:val="24"/>
              </w:rPr>
            </w:pPr>
            <w:r w:rsidRPr="000D3D05">
              <w:rPr>
                <w:rFonts w:ascii="Times New Roman" w:hAnsi="Times New Roman" w:cs="Times New Roman"/>
                <w:szCs w:val="24"/>
              </w:rPr>
              <w:t>e-pasts: info@priekulesslimnica.lv</w:t>
            </w:r>
          </w:p>
        </w:tc>
      </w:tr>
      <w:tr w:rsidR="00F95808" w14:paraId="2ACFE8AA" w14:textId="77777777" w:rsidTr="000D3D05">
        <w:tc>
          <w:tcPr>
            <w:tcW w:w="4148" w:type="dxa"/>
          </w:tcPr>
          <w:p w14:paraId="2D0A505E" w14:textId="77777777" w:rsidR="00F95808" w:rsidRPr="000D3D05" w:rsidRDefault="00F95808" w:rsidP="00563972">
            <w:pPr>
              <w:rPr>
                <w:rFonts w:ascii="Times New Roman" w:hAnsi="Times New Roman" w:cs="Times New Roman"/>
                <w:szCs w:val="24"/>
              </w:rPr>
            </w:pPr>
          </w:p>
        </w:tc>
        <w:tc>
          <w:tcPr>
            <w:tcW w:w="4148" w:type="dxa"/>
          </w:tcPr>
          <w:p w14:paraId="7FB9F199" w14:textId="77777777" w:rsidR="00F95808" w:rsidRDefault="00F95808" w:rsidP="00563972">
            <w:pPr>
              <w:rPr>
                <w:rFonts w:ascii="Times New Roman" w:hAnsi="Times New Roman" w:cs="Times New Roman"/>
                <w:szCs w:val="24"/>
              </w:rPr>
            </w:pPr>
            <w:r>
              <w:rPr>
                <w:rFonts w:ascii="Times New Roman" w:hAnsi="Times New Roman" w:cs="Times New Roman"/>
                <w:szCs w:val="24"/>
              </w:rPr>
              <w:t xml:space="preserve">Valdes priekšsēdētāja </w:t>
            </w:r>
            <w:proofErr w:type="spellStart"/>
            <w:r>
              <w:rPr>
                <w:rFonts w:ascii="Times New Roman" w:hAnsi="Times New Roman" w:cs="Times New Roman"/>
                <w:szCs w:val="24"/>
              </w:rPr>
              <w:t>T.Ešenvalde</w:t>
            </w:r>
            <w:proofErr w:type="spellEnd"/>
          </w:p>
          <w:p w14:paraId="1B76776A" w14:textId="77777777" w:rsidR="00F95808" w:rsidRPr="000D3D05" w:rsidRDefault="00F95808" w:rsidP="00563972">
            <w:pPr>
              <w:rPr>
                <w:rFonts w:ascii="Times New Roman" w:hAnsi="Times New Roman" w:cs="Times New Roman"/>
                <w:szCs w:val="24"/>
              </w:rPr>
            </w:pPr>
            <w:r>
              <w:rPr>
                <w:rFonts w:ascii="Times New Roman" w:hAnsi="Times New Roman" w:cs="Times New Roman"/>
                <w:szCs w:val="24"/>
              </w:rPr>
              <w:t>Paraksts:</w:t>
            </w:r>
          </w:p>
        </w:tc>
      </w:tr>
    </w:tbl>
    <w:p w14:paraId="051D7C5B" w14:textId="77777777" w:rsidR="000B07B3" w:rsidRPr="00563972" w:rsidRDefault="000B07B3" w:rsidP="00563972">
      <w:pPr>
        <w:rPr>
          <w:rFonts w:ascii="Times New Roman" w:hAnsi="Times New Roman" w:cs="Times New Roman"/>
          <w:sz w:val="24"/>
          <w:szCs w:val="24"/>
        </w:rPr>
      </w:pPr>
    </w:p>
    <w:sectPr w:rsidR="000B07B3" w:rsidRPr="00563972" w:rsidSect="00AB7E23">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672"/>
    <w:rsid w:val="000B07B3"/>
    <w:rsid w:val="000D3D05"/>
    <w:rsid w:val="001C5CCC"/>
    <w:rsid w:val="003621BF"/>
    <w:rsid w:val="004D7672"/>
    <w:rsid w:val="00563972"/>
    <w:rsid w:val="00655478"/>
    <w:rsid w:val="008269F4"/>
    <w:rsid w:val="00926DDD"/>
    <w:rsid w:val="00AB7E23"/>
    <w:rsid w:val="00B227CF"/>
    <w:rsid w:val="00B85362"/>
    <w:rsid w:val="00D95A7A"/>
    <w:rsid w:val="00DF2526"/>
    <w:rsid w:val="00F95808"/>
    <w:rsid w:val="00FA6B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290A"/>
  <w15:chartTrackingRefBased/>
  <w15:docId w15:val="{1B591CB2-EE74-4A61-A025-7AC998E2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D3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3621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3621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DADD-E0CD-439D-95A1-CEAB9E7F1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2129</Words>
  <Characters>1214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ThinkCentre</dc:creator>
  <cp:keywords/>
  <dc:description/>
  <cp:lastModifiedBy>Operbloks</cp:lastModifiedBy>
  <cp:revision>2</cp:revision>
  <dcterms:created xsi:type="dcterms:W3CDTF">2024-01-17T11:11:00Z</dcterms:created>
  <dcterms:modified xsi:type="dcterms:W3CDTF">2024-01-17T11:11:00Z</dcterms:modified>
</cp:coreProperties>
</file>